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C0A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0A9F3B96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(ซื้อขาย)</w:t>
      </w:r>
    </w:p>
    <w:p w14:paraId="19BD95B4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1924D45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34F1C43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3A00A8C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4657A26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2AFD0CA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48DC0D7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3CFE103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79C0AA0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F46BFA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08335B0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35383B5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494A497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41F1E6B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782C33E5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52CFD459" w14:textId="77777777" w:rsidR="009E1313" w:rsidRPr="002C3B56" w:rsidRDefault="009E1313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0A12336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774B8EF2" w14:textId="77777777" w:rsidR="00E05C81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28B7DC84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30937E82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56910CD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AB65E91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156AF33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58C1F2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B93FD06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75EB190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6CEA7D1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108FA34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 (ซื้อขาย)</w:t>
      </w:r>
    </w:p>
    <w:p w14:paraId="007391B5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CA9871F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กรณีที่ ๑</w:t>
      </w:r>
    </w:p>
    <w:p w14:paraId="3EB19D36" w14:textId="77777777" w:rsidR="00D92E22" w:rsidRPr="002C3B56" w:rsidRDefault="00381BFC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381BF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พัสดุที่จัดซื้อผลิตภายในประเทศ</w:t>
      </w:r>
    </w:p>
    <w:p w14:paraId="3EE8E3AE" w14:textId="77777777" w:rsidR="00D92E22" w:rsidRPr="002C3B56" w:rsidRDefault="00D92E22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773537F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E56D4F9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4354A3F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( ๓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วิธี)</w:t>
      </w:r>
    </w:p>
    <w:p w14:paraId="5B6E1B0B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A104BC4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)</w:t>
      </w:r>
    </w:p>
    <w:p w14:paraId="4E375EB7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วิธีคัดเลือก</w:t>
      </w:r>
    </w:p>
    <w:p w14:paraId="3D397B61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วิธีเฉพาะเจาะจง</w:t>
      </w:r>
    </w:p>
    <w:p w14:paraId="613F1D77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D5A474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B6D61F6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E53D4D0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117FD1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0561B4D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26223AD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9FF8CDD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BCBB061" w14:textId="77777777" w:rsidR="00D92E22" w:rsidRPr="002C3B56" w:rsidRDefault="00D92E22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503A7EFC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6F266C3A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3012CF61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CAA7BB3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3587C77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44AB8D10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044F829F" w14:textId="77777777" w:rsidR="004C76EB" w:rsidRPr="002C3B56" w:rsidRDefault="004C76E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52BF23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767B967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7B9F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B6A3EF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19BBC1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30A3F4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9DBB5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DE9DF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3A5E3C09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4C31E70E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3179F0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E06BEF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53D886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49BCB1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57CBCCF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4082C06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</w:t>
      </w: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ผู้มีอาชีพขายพัสดุที่ประกวดราคาอิเล็กทรอนิกส์ดังกล่าว</w:t>
      </w:r>
    </w:p>
    <w:p w14:paraId="731BEA6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10FBAFE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229920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8FA6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1B56304" wp14:editId="56A48D0F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79A3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62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25pt;margin-top:8.05pt;width:116.45pt;height:37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CE3A35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FDF2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3BFEC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AA875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7115F28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72064FE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773349F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05A9AA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58F351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097D0AD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1D16243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75771AD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754E201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51321F2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0AE1B3F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0FC20FA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2DF5C5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6DE6A4A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4446E70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6F1A65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62A6EF3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3934FD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40E8721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1C454FD" wp14:editId="63FD2DE6">
                <wp:simplePos x="0" y="0"/>
                <wp:positionH relativeFrom="column">
                  <wp:posOffset>4535672</wp:posOffset>
                </wp:positionH>
                <wp:positionV relativeFrom="paragraph">
                  <wp:posOffset>638249</wp:posOffset>
                </wp:positionV>
                <wp:extent cx="1478942" cy="469900"/>
                <wp:effectExtent l="0" t="0" r="698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0D11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FC80" id="Text Box 24" o:spid="_x0000_s1027" type="#_x0000_t202" style="position:absolute;left:0;text-align:left;margin-left:357.15pt;margin-top:50.25pt;width:116.45pt;height:37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7dIgIAACQEAAAOAAAAZHJzL2Uyb0RvYy54bWysU1Fv2yAQfp+0/4B4X+xYTt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306E85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1AF6C8A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087BFA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17382A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60C7CC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6C0434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786D9DBC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20493B32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3470B76B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D6AF0C" wp14:editId="0106055A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7B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02.4pt;margin-top:11.45pt;width:21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66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3395DEF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2AD58067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BABBC7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666930C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6C80906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30273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5D4F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13C1EDFB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1D35F2C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4F6DC2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D695ED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0E69779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1DA8E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5F0804B2" wp14:editId="51A8F793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0F6F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9EB9" id="Text Box 30" o:spid="_x0000_s1028" type="#_x0000_t202" style="position:absolute;left:0;text-align:left;margin-left:356.7pt;margin-top:5.2pt;width:116.45pt;height:3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iO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E4B57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11E466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6D74254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BC6D0F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54B41D0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2328973D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673ECE5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F790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0853316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7A9AFBE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26BDE12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7427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4C15B3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778ABA7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20A9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114D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52C61FB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15BAFB6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4B956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เป็นพัสดุที่ผลิตภายในประเทศ</w:t>
      </w:r>
    </w:p>
    <w:p w14:paraId="0BAF7B5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1B9A29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4BF603C4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7FB4D1F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CA6CB6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B962C6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A2EA41C" wp14:editId="4A5A9A9E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C048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70A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DF1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55.6pt;margin-top:.9pt;width:116.45pt;height:37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4OeR3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970A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10F2BE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="00970A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7E1445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AB5D1B5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3AED2F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AA1B8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๑4.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7EE389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78FE0E6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457BC14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B20F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0BFA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97DAF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B9586F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C824E1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FB02A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A0A365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1AA9297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6A98B6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1155FD4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AE382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025D4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C184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02FBD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83DBF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9983F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6980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65BF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7F6D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9352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E2A0D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40A96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B08E38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204CC918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CCB73E3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29A0F5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2C10BA8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8CFEF7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C223A5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825D9FA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F281DB7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108E3C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170B2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13CA7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2A4BBF8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6FE843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D230F5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51062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AE4F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31403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79FD7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FE727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7AE33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6BFC5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BD62E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8775E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C31E2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685B9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8F7EB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FCDC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A1AA1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07733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DB379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F0109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BA4DF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4D20DF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25F2CA5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6E48BEA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C6C0B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1EDD1C2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8DE9F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1656AFB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9F84F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720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00BC4216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FF75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1E01C5E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45117A9E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A99E17B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C6BFC9C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5C6A6BE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0F79818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592BF17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9B99E30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0F66031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6D51FF4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0937998D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50A7BC2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6E3A8A87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6E16111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1F55A51D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AC1E81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D1B13F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9505B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EC8F4C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F4221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26FC37F6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BB2A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01AC27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563614D4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73C9FFD9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27692B2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08AA6D9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0D3AE03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6B89E2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139942C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79A272C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</w:t>
      </w:r>
      <w:r w:rsidR="00FD7D5C"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ผู้มีอาชีพขายพัสดุดังกล่าว</w:t>
      </w:r>
    </w:p>
    <w:p w14:paraId="681A0A8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หรือไม่เป็นผู้กระทำการอันเป็นการขัดขวางการแข่งขันอย่างเป็นธรรมในการซื้อโดย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วิธีคัดเลือกครั้งนี้</w:t>
      </w:r>
    </w:p>
    <w:p w14:paraId="4A125C1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3D62EA8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CBAAD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10EA6E14" wp14:editId="0C8D9E1B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9FF5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8C7" id="Text Box 12" o:spid="_x0000_s1030" type="#_x0000_t202" style="position:absolute;left:0;text-align:left;margin-left:359.25pt;margin-top:8.05pt;width:116.45pt;height:3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65A84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F4E7F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7479A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6AC91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78B23D2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68E0859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871CC7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0BCFC0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3D1E088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443A681B" w14:textId="77777777" w:rsidR="00B9041D" w:rsidRPr="002C3B56" w:rsidRDefault="00B9041D" w:rsidP="00FD7D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0FB8A2B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3946DD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6EBA0E2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72BE923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13FD098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6D62372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6BEAFA8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309B11B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4802BA1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2BAA222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38ED208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7C0616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10ABCA7D" w14:textId="77777777" w:rsidR="00FD7D5C" w:rsidRPr="002C3B56" w:rsidRDefault="00FD7D5C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FF72510" wp14:editId="37559395">
                <wp:simplePos x="0" y="0"/>
                <wp:positionH relativeFrom="column">
                  <wp:posOffset>4535170</wp:posOffset>
                </wp:positionH>
                <wp:positionV relativeFrom="paragraph">
                  <wp:posOffset>636761</wp:posOffset>
                </wp:positionV>
                <wp:extent cx="1478942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D692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CF0F" id="Text Box 14" o:spid="_x0000_s1031" type="#_x0000_t202" style="position:absolute;left:0;text-align:left;margin-left:357.1pt;margin-top:50.15pt;width:116.45pt;height:3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2983DF4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43194D4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3CB7911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6946CE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5C7EB3D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03C73933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0CE9FC13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07780E44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0B7A84" wp14:editId="78680D6A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785" id="Right Brace 15" o:spid="_x0000_s1026" type="#_x0000_t88" style="position:absolute;margin-left:302.4pt;margin-top:11.45pt;width:21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23C8045F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4B5C76CB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3546321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60FDAA1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7E727A6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CFE4D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8BEB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54E58276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3CAD3A5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7260E3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29FB894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31CE3EF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5238DC" w14:textId="77777777" w:rsidR="00FD7D5C" w:rsidRPr="002C3B56" w:rsidRDefault="00FD7D5C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5C336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4AD79830" wp14:editId="4BF64CDE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7D8D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93A" id="Text Box 16" o:spid="_x0000_s1032" type="#_x0000_t202" style="position:absolute;left:0;text-align:left;margin-left:356.7pt;margin-top:5.2pt;width:116.45pt;height:37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2DBED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FEA9F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02CAAE7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3492CC6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EB7D9AA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6E264E95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4EA1A5D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63D86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5371190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34DA94F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4092672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8C3AA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5DB3F42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5BAB9A2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456CE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70F17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6AEBC6C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7236BA9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A1AA3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เป็นพัสดุที่ผลิตภายในประเทศ</w:t>
      </w:r>
    </w:p>
    <w:p w14:paraId="2D0B0A9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A144AE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14D47F2F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71FFBDA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0DA280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1FED34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2EFBBE9" wp14:editId="0208BCA1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B1B6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341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4AA0" id="Text Box 23" o:spid="_x0000_s1033" type="#_x0000_t202" style="position:absolute;left:0;text-align:left;margin-left:355.6pt;margin-top:.9pt;width:116.45pt;height:37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DpjPR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4341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ADBC28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3BC278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E8F0CB4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E7153B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2648FA" w14:textId="77777777" w:rsidR="00B9041D" w:rsidRPr="001D68F3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CAA9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C7898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F46D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1C2607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7EB7F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89607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45EAE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2251729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9A4E5A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60A8A9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D7282D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1150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57E5F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1DC04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65EF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AF87C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F8309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6BCD4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AF8CF0" w14:textId="77777777" w:rsidR="00B9041D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BEB319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E98CBE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C91384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FE752A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E1874D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1073E7" w14:textId="77777777" w:rsidR="001D68F3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3B6A70" w14:textId="77777777" w:rsidR="001D68F3" w:rsidRPr="002C3B56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6F3EE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CCF34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9D5F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5C1BA8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219DA3BF" w14:textId="77777777" w:rsidR="00B9041D" w:rsidRPr="002C3B56" w:rsidRDefault="00FD7D5C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379F9FB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BE9F43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08F0877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E8A781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12DE53B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8C0060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9B4FB76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F1FB66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A68EA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BA62D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076EE6B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494CF3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1BDD822A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BD746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B09E9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BFC2B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9CEBF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1589F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5AD91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482E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2F1BE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4E8C1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603A8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B1F20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9FF8F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1E516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25AF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B9E01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D5AB3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15476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61E52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A11116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1C19660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156B660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359AF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2787DF9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98504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484BCF9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68997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720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0AD5605A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E0D8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7FBA9E2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35534140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5FAF58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7A9847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D4AEBCB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E44B78B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D421F72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CBD2AFB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026E5D5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F4BDF96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4CCD7B13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1F75A41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94E14A2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137A33FE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52295707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FC883E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7103627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5C5C0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E03216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29EE5FF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38E37465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52A5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66622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32CFAF55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648628D1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09D8CB1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5CF32FA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787809C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๔.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01B4D7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๕.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278918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๖.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0674793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 ผู้มีอาชีพขายพัสดุดังกล่าว</w:t>
      </w:r>
    </w:p>
    <w:p w14:paraId="3D5BB05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0187CBC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51A1352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</w:t>
      </w:r>
      <w:r w:rsidR="00C33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3082262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BFDFEC2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231D7D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2F030D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94DDDE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4391DF1" wp14:editId="3E3E7BE6">
                <wp:simplePos x="0" y="0"/>
                <wp:positionH relativeFrom="column">
                  <wp:posOffset>4550667</wp:posOffset>
                </wp:positionH>
                <wp:positionV relativeFrom="paragraph">
                  <wp:posOffset>174874</wp:posOffset>
                </wp:positionV>
                <wp:extent cx="1478942" cy="469900"/>
                <wp:effectExtent l="0" t="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71AF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9FC5" id="Text Box 18" o:spid="_x0000_s1034" type="#_x0000_t202" style="position:absolute;left:0;text-align:left;margin-left:358.3pt;margin-top:13.75pt;width:116.45pt;height:3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yZ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1066D0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45194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5DE65E0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69B1173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49D4846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78E935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25B8F2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432B295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69DE3DD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0DF7E4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7A03430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6A3023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53D11D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1854A8C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02DCD74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6D3C977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488B78B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29A1DB38" w14:textId="77777777" w:rsidR="00B9041D" w:rsidRPr="002C3B56" w:rsidRDefault="00B00153" w:rsidP="00B9041D">
      <w:pPr>
        <w:jc w:val="thaiDistribute"/>
        <w:rPr>
          <w:color w:val="000000" w:themeColor="text1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7E23ECC2" wp14:editId="433ED63F">
                <wp:simplePos x="0" y="0"/>
                <wp:positionH relativeFrom="column">
                  <wp:posOffset>4592465</wp:posOffset>
                </wp:positionH>
                <wp:positionV relativeFrom="paragraph">
                  <wp:posOffset>625475</wp:posOffset>
                </wp:positionV>
                <wp:extent cx="1478942" cy="469900"/>
                <wp:effectExtent l="0" t="0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15FE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รายละเอียด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94E9" id="Text Box 19" o:spid="_x0000_s1035" type="#_x0000_t202" style="position:absolute;left:0;text-align:left;margin-left:361.6pt;margin-top:49.25pt;width:116.45pt;height:3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qT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รายละเอียด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4163C0AC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2AE34B5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AE0DD2" wp14:editId="1C551073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FC02" id="Right Brace 20" o:spid="_x0000_s1026" type="#_x0000_t88" style="position:absolute;margin-left:302.4pt;margin-top:11.45pt;width:21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0+hfu4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CCE4608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4061A3A8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CD03C8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5BAEA80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567051E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04054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4C661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6CF64C23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FD3C03E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982E92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6E378D2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42FFBE5" w14:textId="77777777" w:rsidR="00B00153" w:rsidRPr="002C3B56" w:rsidRDefault="00B00153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DF6679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586AE11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74ACF0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BF43F6B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5431AE7B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10FF90E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65ECA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5C3529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7E7E25E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4880A18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C0872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3A0D292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25F166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F8532B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0664D97B" wp14:editId="65F80505">
                <wp:simplePos x="0" y="0"/>
                <wp:positionH relativeFrom="column">
                  <wp:posOffset>4412351</wp:posOffset>
                </wp:positionH>
                <wp:positionV relativeFrom="paragraph">
                  <wp:posOffset>229942</wp:posOffset>
                </wp:positionV>
                <wp:extent cx="1594662" cy="469900"/>
                <wp:effectExtent l="0" t="0" r="571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66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4AD5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D969" id="Text Box 21" o:spid="_x0000_s1036" type="#_x0000_t202" style="position:absolute;left:0;text-align:left;margin-left:347.45pt;margin-top:18.1pt;width:125.55pt;height:37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99B5C9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3B904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01BC17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33D92CB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เป็นพัสดุที่ผลิตภายในประเทศ</w:t>
      </w:r>
    </w:p>
    <w:p w14:paraId="2D94934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E34391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24A3E8AB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F21BD8A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7133A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6DD80D7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489B972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9BFFD8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B2A223" w14:textId="77777777" w:rsidR="00B9041D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02FA0D" w14:textId="77777777" w:rsidR="001D68F3" w:rsidRPr="002C3B56" w:rsidRDefault="001D68F3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3F8D5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1DA9BB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6405391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6BC5C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8F336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5CB363D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909E0C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B0142E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A70877D" w14:textId="77777777" w:rsidR="001D68F3" w:rsidRDefault="001D68F3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0A8BA6" w14:textId="77777777" w:rsidR="001D68F3" w:rsidRDefault="001D68F3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9C0C7C" w14:textId="77777777" w:rsidR="001D68F3" w:rsidRDefault="001D68F3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97DF30" w14:textId="77777777" w:rsidR="001D68F3" w:rsidRDefault="001D68F3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5A3516" w14:textId="77777777" w:rsidR="001D68F3" w:rsidRDefault="001D68F3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B3887A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5C8770FB" w14:textId="77777777" w:rsidR="002C3B56" w:rsidRPr="002C3B56" w:rsidRDefault="002C3B56" w:rsidP="002C3B5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53064405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6C50CE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0064B24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217ED3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AF3286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D61B0B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7C61AC6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5FE0F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97E9E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F4957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4615B9C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A85348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33CF71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4DFCA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76E31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F2E2E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F7102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32B0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B8A15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12A59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67EFB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64397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FD58F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4B6B5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62313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05E1F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B9BCC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8C239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3E370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D1622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AF59F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1A6258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383BA41C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63138D5A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22A4F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4C1F677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D0B12B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4029B9A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C41F6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720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720570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4DF55CD4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7038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174E91E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3C40388A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6C5D60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EAFD654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ABE38EB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E9A787F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70D73E9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A2467F8" w14:textId="77777777" w:rsidR="00B03D23" w:rsidRPr="002C3B56" w:rsidRDefault="00B03D2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B03D23" w:rsidRPr="002C3B5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450235">
    <w:abstractNumId w:val="42"/>
  </w:num>
  <w:num w:numId="2" w16cid:durableId="1866937161">
    <w:abstractNumId w:val="4"/>
  </w:num>
  <w:num w:numId="3" w16cid:durableId="1530219759">
    <w:abstractNumId w:val="46"/>
  </w:num>
  <w:num w:numId="4" w16cid:durableId="2089689763">
    <w:abstractNumId w:val="41"/>
  </w:num>
  <w:num w:numId="5" w16cid:durableId="1025444962">
    <w:abstractNumId w:val="15"/>
  </w:num>
  <w:num w:numId="6" w16cid:durableId="1350528026">
    <w:abstractNumId w:val="39"/>
  </w:num>
  <w:num w:numId="7" w16cid:durableId="1722948086">
    <w:abstractNumId w:val="7"/>
  </w:num>
  <w:num w:numId="8" w16cid:durableId="1342392197">
    <w:abstractNumId w:val="31"/>
  </w:num>
  <w:num w:numId="9" w16cid:durableId="1485581282">
    <w:abstractNumId w:val="36"/>
  </w:num>
  <w:num w:numId="10" w16cid:durableId="933435629">
    <w:abstractNumId w:val="34"/>
  </w:num>
  <w:num w:numId="11" w16cid:durableId="752898717">
    <w:abstractNumId w:val="44"/>
  </w:num>
  <w:num w:numId="12" w16cid:durableId="1238202320">
    <w:abstractNumId w:val="13"/>
  </w:num>
  <w:num w:numId="13" w16cid:durableId="114953100">
    <w:abstractNumId w:val="43"/>
  </w:num>
  <w:num w:numId="14" w16cid:durableId="1273897302">
    <w:abstractNumId w:val="11"/>
  </w:num>
  <w:num w:numId="15" w16cid:durableId="538974045">
    <w:abstractNumId w:val="21"/>
  </w:num>
  <w:num w:numId="16" w16cid:durableId="65539767">
    <w:abstractNumId w:val="14"/>
  </w:num>
  <w:num w:numId="17" w16cid:durableId="311377038">
    <w:abstractNumId w:val="27"/>
  </w:num>
  <w:num w:numId="18" w16cid:durableId="1132750369">
    <w:abstractNumId w:val="22"/>
  </w:num>
  <w:num w:numId="19" w16cid:durableId="1406536460">
    <w:abstractNumId w:val="2"/>
  </w:num>
  <w:num w:numId="20" w16cid:durableId="1789934601">
    <w:abstractNumId w:val="20"/>
  </w:num>
  <w:num w:numId="21" w16cid:durableId="2110080457">
    <w:abstractNumId w:val="17"/>
  </w:num>
  <w:num w:numId="22" w16cid:durableId="1235121124">
    <w:abstractNumId w:val="5"/>
  </w:num>
  <w:num w:numId="23" w16cid:durableId="546527400">
    <w:abstractNumId w:val="23"/>
  </w:num>
  <w:num w:numId="24" w16cid:durableId="1968314634">
    <w:abstractNumId w:val="9"/>
  </w:num>
  <w:num w:numId="25" w16cid:durableId="1387296924">
    <w:abstractNumId w:val="24"/>
  </w:num>
  <w:num w:numId="26" w16cid:durableId="1888100775">
    <w:abstractNumId w:val="0"/>
  </w:num>
  <w:num w:numId="27" w16cid:durableId="1092168952">
    <w:abstractNumId w:val="1"/>
  </w:num>
  <w:num w:numId="28" w16cid:durableId="2005933040">
    <w:abstractNumId w:val="6"/>
  </w:num>
  <w:num w:numId="29" w16cid:durableId="31999663">
    <w:abstractNumId w:val="25"/>
  </w:num>
  <w:num w:numId="30" w16cid:durableId="2036150035">
    <w:abstractNumId w:val="38"/>
  </w:num>
  <w:num w:numId="31" w16cid:durableId="106895783">
    <w:abstractNumId w:val="12"/>
  </w:num>
  <w:num w:numId="32" w16cid:durableId="713383149">
    <w:abstractNumId w:val="18"/>
  </w:num>
  <w:num w:numId="33" w16cid:durableId="1824391540">
    <w:abstractNumId w:val="19"/>
  </w:num>
  <w:num w:numId="34" w16cid:durableId="1170557973">
    <w:abstractNumId w:val="37"/>
  </w:num>
  <w:num w:numId="35" w16cid:durableId="1139613295">
    <w:abstractNumId w:val="35"/>
  </w:num>
  <w:num w:numId="36" w16cid:durableId="1356927216">
    <w:abstractNumId w:val="10"/>
  </w:num>
  <w:num w:numId="37" w16cid:durableId="1909029473">
    <w:abstractNumId w:val="28"/>
  </w:num>
  <w:num w:numId="38" w16cid:durableId="1062020593">
    <w:abstractNumId w:val="40"/>
  </w:num>
  <w:num w:numId="39" w16cid:durableId="1576474163">
    <w:abstractNumId w:val="8"/>
  </w:num>
  <w:num w:numId="40" w16cid:durableId="58141014">
    <w:abstractNumId w:val="29"/>
  </w:num>
  <w:num w:numId="41" w16cid:durableId="1488285911">
    <w:abstractNumId w:val="33"/>
  </w:num>
  <w:num w:numId="42" w16cid:durableId="697386925">
    <w:abstractNumId w:val="26"/>
  </w:num>
  <w:num w:numId="43" w16cid:durableId="1400833201">
    <w:abstractNumId w:val="32"/>
  </w:num>
  <w:num w:numId="44" w16cid:durableId="1770154349">
    <w:abstractNumId w:val="30"/>
  </w:num>
  <w:num w:numId="45" w16cid:durableId="1075472240">
    <w:abstractNumId w:val="16"/>
  </w:num>
  <w:num w:numId="46" w16cid:durableId="1712923172">
    <w:abstractNumId w:val="45"/>
  </w:num>
  <w:num w:numId="47" w16cid:durableId="35759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C4982"/>
    <w:rsid w:val="000F527F"/>
    <w:rsid w:val="000F6DA8"/>
    <w:rsid w:val="001005F8"/>
    <w:rsid w:val="00137C13"/>
    <w:rsid w:val="00167398"/>
    <w:rsid w:val="00175BEB"/>
    <w:rsid w:val="00181301"/>
    <w:rsid w:val="001932B2"/>
    <w:rsid w:val="001D45C0"/>
    <w:rsid w:val="001D68F3"/>
    <w:rsid w:val="001D6A88"/>
    <w:rsid w:val="001F5915"/>
    <w:rsid w:val="00237939"/>
    <w:rsid w:val="00271A08"/>
    <w:rsid w:val="002B7C7C"/>
    <w:rsid w:val="002C3141"/>
    <w:rsid w:val="002C3B56"/>
    <w:rsid w:val="003277F9"/>
    <w:rsid w:val="00327FC9"/>
    <w:rsid w:val="00381BFC"/>
    <w:rsid w:val="00382988"/>
    <w:rsid w:val="003953C8"/>
    <w:rsid w:val="003B1CEC"/>
    <w:rsid w:val="003B5114"/>
    <w:rsid w:val="003F0559"/>
    <w:rsid w:val="00422EB8"/>
    <w:rsid w:val="004341F9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63519"/>
    <w:rsid w:val="005B067B"/>
    <w:rsid w:val="005B0FDC"/>
    <w:rsid w:val="005C282A"/>
    <w:rsid w:val="0060002A"/>
    <w:rsid w:val="0063021D"/>
    <w:rsid w:val="00643750"/>
    <w:rsid w:val="00666820"/>
    <w:rsid w:val="006A741C"/>
    <w:rsid w:val="006C6A6F"/>
    <w:rsid w:val="006F335A"/>
    <w:rsid w:val="00701B7C"/>
    <w:rsid w:val="0071155B"/>
    <w:rsid w:val="00720570"/>
    <w:rsid w:val="00737BA2"/>
    <w:rsid w:val="007A036A"/>
    <w:rsid w:val="007A7FC2"/>
    <w:rsid w:val="007C5AC4"/>
    <w:rsid w:val="007E0018"/>
    <w:rsid w:val="00824120"/>
    <w:rsid w:val="008309B2"/>
    <w:rsid w:val="00843D49"/>
    <w:rsid w:val="008843CB"/>
    <w:rsid w:val="008A0020"/>
    <w:rsid w:val="008C7128"/>
    <w:rsid w:val="008F1884"/>
    <w:rsid w:val="00922022"/>
    <w:rsid w:val="0092592E"/>
    <w:rsid w:val="00941DA6"/>
    <w:rsid w:val="0097087C"/>
    <w:rsid w:val="00970A69"/>
    <w:rsid w:val="009712FF"/>
    <w:rsid w:val="00997D36"/>
    <w:rsid w:val="009B4B79"/>
    <w:rsid w:val="009B529E"/>
    <w:rsid w:val="009D60EB"/>
    <w:rsid w:val="009E1313"/>
    <w:rsid w:val="009E61A7"/>
    <w:rsid w:val="009F5BFD"/>
    <w:rsid w:val="00A2201F"/>
    <w:rsid w:val="00A2713E"/>
    <w:rsid w:val="00A43F41"/>
    <w:rsid w:val="00A523DD"/>
    <w:rsid w:val="00A82D0C"/>
    <w:rsid w:val="00A87893"/>
    <w:rsid w:val="00A92B05"/>
    <w:rsid w:val="00B00153"/>
    <w:rsid w:val="00B0154A"/>
    <w:rsid w:val="00B03D23"/>
    <w:rsid w:val="00B57406"/>
    <w:rsid w:val="00B703C2"/>
    <w:rsid w:val="00B823E7"/>
    <w:rsid w:val="00B9041D"/>
    <w:rsid w:val="00BF2C7A"/>
    <w:rsid w:val="00BF473B"/>
    <w:rsid w:val="00C14193"/>
    <w:rsid w:val="00C33731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3755E"/>
    <w:rsid w:val="00D609B1"/>
    <w:rsid w:val="00D618E8"/>
    <w:rsid w:val="00D64BC5"/>
    <w:rsid w:val="00D80F4F"/>
    <w:rsid w:val="00D92E22"/>
    <w:rsid w:val="00DB0B66"/>
    <w:rsid w:val="00DC096A"/>
    <w:rsid w:val="00DD09F8"/>
    <w:rsid w:val="00DD6C0F"/>
    <w:rsid w:val="00DE4A1B"/>
    <w:rsid w:val="00E010EB"/>
    <w:rsid w:val="00E05C81"/>
    <w:rsid w:val="00E27392"/>
    <w:rsid w:val="00E40B8D"/>
    <w:rsid w:val="00E47BCB"/>
    <w:rsid w:val="00E84DE4"/>
    <w:rsid w:val="00E97972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6595"/>
    <w:rsid w:val="00FB01DD"/>
    <w:rsid w:val="00FB22A8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72D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2B4D-42DB-43ED-BA8F-58486562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5710</Words>
  <Characters>32548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38182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2023-06-06T01:33:00Z</dcterms:created>
  <dcterms:modified xsi:type="dcterms:W3CDTF">2023-06-06T01:33:00Z</dcterms:modified>
</cp:coreProperties>
</file>